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C0" w:rsidRPr="007C17C0" w:rsidRDefault="007C17C0" w:rsidP="007C17C0">
      <w:pPr>
        <w:spacing w:after="0" w:line="240" w:lineRule="auto"/>
        <w:jc w:val="center"/>
        <w:rPr>
          <w:rFonts w:ascii="Times New Roman" w:eastAsia="Times New Roman" w:hAnsi="Times New Roman" w:cs="Times New Roman"/>
          <w:sz w:val="24"/>
          <w:szCs w:val="24"/>
          <w:lang w:eastAsia="fr-CA"/>
        </w:rPr>
      </w:pPr>
      <w:r w:rsidRPr="007C17C0">
        <w:rPr>
          <w:rFonts w:ascii="Arial" w:eastAsia="Times New Roman" w:hAnsi="Arial" w:cs="Arial"/>
          <w:b/>
          <w:bCs/>
          <w:color w:val="3C4043"/>
          <w:sz w:val="21"/>
          <w:szCs w:val="21"/>
          <w:lang w:eastAsia="fr-CA"/>
        </w:rPr>
        <w:t xml:space="preserve">L'appel est lancé pour des initiatives audacieuses menées par des jeunes alors que la </w:t>
      </w:r>
      <w:r>
        <w:rPr>
          <w:rFonts w:ascii="Arial" w:eastAsia="Times New Roman" w:hAnsi="Arial" w:cs="Arial"/>
          <w:b/>
          <w:bCs/>
          <w:color w:val="3C4043"/>
          <w:sz w:val="21"/>
          <w:szCs w:val="21"/>
          <w:lang w:eastAsia="fr-CA"/>
        </w:rPr>
        <w:t>F</w:t>
      </w:r>
      <w:r w:rsidRPr="007C17C0">
        <w:rPr>
          <w:rFonts w:ascii="Arial" w:eastAsia="Times New Roman" w:hAnsi="Arial" w:cs="Arial"/>
          <w:b/>
          <w:bCs/>
          <w:color w:val="3C4043"/>
          <w:sz w:val="21"/>
          <w:szCs w:val="21"/>
          <w:lang w:eastAsia="fr-CA"/>
        </w:rPr>
        <w:t xml:space="preserve">ondation </w:t>
      </w:r>
      <w:r>
        <w:rPr>
          <w:rFonts w:ascii="Arial" w:eastAsia="Times New Roman" w:hAnsi="Arial" w:cs="Arial"/>
          <w:b/>
          <w:bCs/>
          <w:color w:val="3C4043"/>
          <w:sz w:val="21"/>
          <w:szCs w:val="21"/>
          <w:lang w:eastAsia="fr-CA"/>
        </w:rPr>
        <w:t>C</w:t>
      </w:r>
      <w:r w:rsidRPr="007C17C0">
        <w:rPr>
          <w:rFonts w:ascii="Arial" w:eastAsia="Times New Roman" w:hAnsi="Arial" w:cs="Arial"/>
          <w:b/>
          <w:bCs/>
          <w:color w:val="3C4043"/>
          <w:sz w:val="21"/>
          <w:szCs w:val="21"/>
          <w:lang w:eastAsia="fr-CA"/>
        </w:rPr>
        <w:t xml:space="preserve">ommunautaire </w:t>
      </w:r>
      <w:r>
        <w:rPr>
          <w:rFonts w:ascii="Arial" w:eastAsia="Times New Roman" w:hAnsi="Arial" w:cs="Arial"/>
          <w:b/>
          <w:bCs/>
          <w:color w:val="3C4043"/>
          <w:sz w:val="21"/>
          <w:szCs w:val="21"/>
          <w:lang w:eastAsia="fr-CA"/>
        </w:rPr>
        <w:t>de la Péninsule acadienne</w:t>
      </w:r>
      <w:r w:rsidRPr="007C17C0">
        <w:rPr>
          <w:rFonts w:ascii="Arial" w:eastAsia="Times New Roman" w:hAnsi="Arial" w:cs="Arial"/>
          <w:b/>
          <w:bCs/>
          <w:color w:val="3C4043"/>
          <w:sz w:val="21"/>
          <w:szCs w:val="21"/>
          <w:lang w:eastAsia="fr-CA"/>
        </w:rPr>
        <w:t xml:space="preserve"> rejoint le Défi communautaire national.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color w:val="434343"/>
          <w:sz w:val="21"/>
          <w:szCs w:val="21"/>
          <w:lang w:eastAsia="fr-CA"/>
        </w:rPr>
        <w:t>(</w:t>
      </w:r>
      <w:proofErr w:type="spellStart"/>
      <w:r>
        <w:rPr>
          <w:rFonts w:ascii="Arial" w:eastAsia="Times New Roman" w:hAnsi="Arial" w:cs="Arial"/>
          <w:color w:val="434343"/>
          <w:sz w:val="21"/>
          <w:szCs w:val="21"/>
          <w:lang w:eastAsia="fr-CA"/>
        </w:rPr>
        <w:t>Paquetville</w:t>
      </w:r>
      <w:proofErr w:type="spellEnd"/>
      <w:r>
        <w:rPr>
          <w:rFonts w:ascii="Arial" w:eastAsia="Times New Roman" w:hAnsi="Arial" w:cs="Arial"/>
          <w:color w:val="434343"/>
          <w:sz w:val="21"/>
          <w:szCs w:val="21"/>
          <w:lang w:eastAsia="fr-CA"/>
        </w:rPr>
        <w:t>, NB</w:t>
      </w:r>
      <w:r w:rsidRPr="007C17C0">
        <w:rPr>
          <w:rFonts w:ascii="Arial" w:eastAsia="Times New Roman" w:hAnsi="Arial" w:cs="Arial"/>
          <w:color w:val="434343"/>
          <w:sz w:val="21"/>
          <w:szCs w:val="21"/>
          <w:lang w:eastAsia="fr-CA"/>
        </w:rPr>
        <w:t xml:space="preserve">) </w:t>
      </w:r>
      <w:r>
        <w:rPr>
          <w:rFonts w:ascii="Arial" w:eastAsia="Times New Roman" w:hAnsi="Arial" w:cs="Arial"/>
          <w:color w:val="434343"/>
          <w:sz w:val="21"/>
          <w:szCs w:val="21"/>
          <w:lang w:eastAsia="fr-CA"/>
        </w:rPr>
        <w:t>Le 2</w:t>
      </w:r>
      <w:r w:rsidR="001607FA">
        <w:rPr>
          <w:rFonts w:ascii="Arial" w:eastAsia="Times New Roman" w:hAnsi="Arial" w:cs="Arial"/>
          <w:color w:val="434343"/>
          <w:sz w:val="21"/>
          <w:szCs w:val="21"/>
          <w:lang w:eastAsia="fr-CA"/>
        </w:rPr>
        <w:t>4</w:t>
      </w:r>
      <w:r>
        <w:rPr>
          <w:rFonts w:ascii="Arial" w:eastAsia="Times New Roman" w:hAnsi="Arial" w:cs="Arial"/>
          <w:color w:val="434343"/>
          <w:sz w:val="21"/>
          <w:szCs w:val="21"/>
          <w:lang w:eastAsia="fr-CA"/>
        </w:rPr>
        <w:t xml:space="preserve"> mai 2019</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434343"/>
          <w:sz w:val="21"/>
          <w:szCs w:val="21"/>
          <w:lang w:eastAsia="fr-CA"/>
        </w:rPr>
        <w:t>La Fondation Communautaire de la Péninsule acadienne</w:t>
      </w:r>
      <w:r w:rsidRPr="007C17C0">
        <w:rPr>
          <w:rFonts w:ascii="Arial" w:eastAsia="Times New Roman" w:hAnsi="Arial" w:cs="Arial"/>
          <w:color w:val="434343"/>
          <w:sz w:val="21"/>
          <w:szCs w:val="21"/>
          <w:lang w:eastAsia="fr-CA"/>
        </w:rPr>
        <w:t xml:space="preserve"> se joint au </w:t>
      </w:r>
      <w:r w:rsidRPr="007C17C0">
        <w:rPr>
          <w:rFonts w:ascii="Arial" w:eastAsia="Times New Roman" w:hAnsi="Arial" w:cs="Arial"/>
          <w:b/>
          <w:color w:val="434343"/>
          <w:sz w:val="21"/>
          <w:szCs w:val="21"/>
          <w:lang w:eastAsia="fr-CA"/>
        </w:rPr>
        <w:t xml:space="preserve">Défi communautaire </w:t>
      </w:r>
      <w:r w:rsidR="00F173E7">
        <w:rPr>
          <w:rFonts w:ascii="Arial" w:eastAsia="Times New Roman" w:hAnsi="Arial" w:cs="Arial"/>
          <w:b/>
          <w:color w:val="434343"/>
          <w:sz w:val="21"/>
          <w:szCs w:val="21"/>
          <w:lang w:eastAsia="fr-CA"/>
        </w:rPr>
        <w:t>o</w:t>
      </w:r>
      <w:r w:rsidRPr="007C17C0">
        <w:rPr>
          <w:rFonts w:ascii="Arial" w:eastAsia="Times New Roman" w:hAnsi="Arial" w:cs="Arial"/>
          <w:b/>
          <w:color w:val="434343"/>
          <w:sz w:val="21"/>
          <w:szCs w:val="21"/>
          <w:lang w:eastAsia="fr-CA"/>
        </w:rPr>
        <w:t xml:space="preserve">bjectif avenir RBC </w:t>
      </w:r>
      <w:r w:rsidRPr="007C17C0">
        <w:rPr>
          <w:rFonts w:ascii="Arial" w:eastAsia="Times New Roman" w:hAnsi="Arial" w:cs="Arial"/>
          <w:color w:val="434343"/>
          <w:sz w:val="21"/>
          <w:szCs w:val="21"/>
          <w:lang w:eastAsia="fr-CA"/>
        </w:rPr>
        <w:t xml:space="preserve">qui rendra disponible jusqu’à 15 000$ en subventions pour soutenir des initiatives menées par des jeunes dans le but de répondre à des enjeux locaux dans leurs collectivités.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p>
    <w:p w:rsidR="007C17C0" w:rsidRPr="007C17C0" w:rsidRDefault="001607FA" w:rsidP="007C17C0">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434343"/>
          <w:sz w:val="21"/>
          <w:szCs w:val="21"/>
          <w:lang w:eastAsia="fr-CA"/>
        </w:rPr>
        <w:t xml:space="preserve">« C’est incroyablement stimulant » </w:t>
      </w:r>
      <w:r w:rsidR="007C17C0" w:rsidRPr="007C17C0">
        <w:rPr>
          <w:rFonts w:ascii="Arial" w:eastAsia="Times New Roman" w:hAnsi="Arial" w:cs="Arial"/>
          <w:color w:val="434343"/>
          <w:sz w:val="21"/>
          <w:szCs w:val="21"/>
          <w:lang w:eastAsia="fr-CA"/>
        </w:rPr>
        <w:t xml:space="preserve">affirme </w:t>
      </w:r>
      <w:r w:rsidR="00CF4ACD">
        <w:rPr>
          <w:rFonts w:ascii="Arial" w:eastAsia="Times New Roman" w:hAnsi="Arial" w:cs="Arial"/>
          <w:color w:val="434343"/>
          <w:sz w:val="21"/>
          <w:szCs w:val="21"/>
          <w:lang w:eastAsia="fr-CA"/>
        </w:rPr>
        <w:t>Lisa Savoie-</w:t>
      </w:r>
      <w:proofErr w:type="spellStart"/>
      <w:r w:rsidR="00CF4ACD">
        <w:rPr>
          <w:rFonts w:ascii="Arial" w:eastAsia="Times New Roman" w:hAnsi="Arial" w:cs="Arial"/>
          <w:color w:val="434343"/>
          <w:sz w:val="21"/>
          <w:szCs w:val="21"/>
          <w:lang w:eastAsia="fr-CA"/>
        </w:rPr>
        <w:t>Ferron</w:t>
      </w:r>
      <w:proofErr w:type="spellEnd"/>
      <w:r w:rsidR="00CF4ACD">
        <w:rPr>
          <w:rFonts w:ascii="Arial" w:eastAsia="Times New Roman" w:hAnsi="Arial" w:cs="Arial"/>
          <w:color w:val="434343"/>
          <w:sz w:val="21"/>
          <w:szCs w:val="21"/>
          <w:lang w:eastAsia="fr-CA"/>
        </w:rPr>
        <w:t>, jeune bénévole de la Fondation Communautaire de la Péninsule acadienne</w:t>
      </w:r>
      <w:r w:rsidR="007C17C0" w:rsidRPr="007C17C0">
        <w:rPr>
          <w:rFonts w:ascii="Arial" w:eastAsia="Times New Roman" w:hAnsi="Arial" w:cs="Arial"/>
          <w:color w:val="434343"/>
          <w:sz w:val="21"/>
          <w:szCs w:val="21"/>
          <w:lang w:eastAsia="fr-CA"/>
        </w:rPr>
        <w:t xml:space="preserve">. </w:t>
      </w:r>
      <w:r w:rsidRPr="007C17C0">
        <w:rPr>
          <w:rFonts w:ascii="Arial" w:eastAsia="Times New Roman" w:hAnsi="Arial" w:cs="Arial"/>
          <w:color w:val="434343"/>
          <w:sz w:val="21"/>
          <w:szCs w:val="21"/>
          <w:lang w:eastAsia="fr-CA"/>
        </w:rPr>
        <w:t>« Les</w:t>
      </w:r>
      <w:r w:rsidR="007C17C0" w:rsidRPr="007C17C0">
        <w:rPr>
          <w:rFonts w:ascii="Arial" w:eastAsia="Times New Roman" w:hAnsi="Arial" w:cs="Arial"/>
          <w:color w:val="434343"/>
          <w:sz w:val="21"/>
          <w:szCs w:val="21"/>
          <w:lang w:eastAsia="fr-CA"/>
        </w:rPr>
        <w:t xml:space="preserve"> jeunes font face à des pressions sur plusieurs fronts, et il en va de même pour les communautés. Nous voulons donc faire partie de la solution vers un avenir meilleur. »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b/>
          <w:color w:val="434343"/>
          <w:sz w:val="21"/>
          <w:szCs w:val="21"/>
          <w:lang w:eastAsia="fr-CA"/>
        </w:rPr>
        <w:t xml:space="preserve">Le Défi communautaire </w:t>
      </w:r>
      <w:r w:rsidR="00F173E7">
        <w:rPr>
          <w:rFonts w:ascii="Arial" w:eastAsia="Times New Roman" w:hAnsi="Arial" w:cs="Arial"/>
          <w:b/>
          <w:color w:val="434343"/>
          <w:sz w:val="21"/>
          <w:szCs w:val="21"/>
          <w:lang w:eastAsia="fr-CA"/>
        </w:rPr>
        <w:t>o</w:t>
      </w:r>
      <w:r w:rsidRPr="007C17C0">
        <w:rPr>
          <w:rFonts w:ascii="Arial" w:eastAsia="Times New Roman" w:hAnsi="Arial" w:cs="Arial"/>
          <w:b/>
          <w:color w:val="434343"/>
          <w:sz w:val="21"/>
          <w:szCs w:val="21"/>
          <w:lang w:eastAsia="fr-CA"/>
        </w:rPr>
        <w:t>bjectif avenir RBC</w:t>
      </w:r>
      <w:r w:rsidRPr="007C17C0">
        <w:rPr>
          <w:rFonts w:ascii="Arial" w:eastAsia="Times New Roman" w:hAnsi="Arial" w:cs="Arial"/>
          <w:color w:val="434343"/>
          <w:sz w:val="21"/>
          <w:szCs w:val="21"/>
          <w:lang w:eastAsia="fr-CA"/>
        </w:rPr>
        <w:t xml:space="preserve"> permettra aux jeunes de faire une demande de subvention pour financer leur initiative qui vise à répondre à un besoin urgent de leur communauté. </w:t>
      </w:r>
      <w:r w:rsidRPr="007C17C0">
        <w:rPr>
          <w:rFonts w:ascii="Arial" w:eastAsia="Times New Roman" w:hAnsi="Arial" w:cs="Arial"/>
          <w:color w:val="000000"/>
          <w:lang w:eastAsia="fr-CA"/>
        </w:rPr>
        <w:t xml:space="preserve">C’est pour les jeunes une occasion d’exercer un leadership, d’acquérir de nouvelles compétences et de l’expérience, et de bâtir des relations dans leur collectivité locale — tout cela les aidera à </w:t>
      </w:r>
      <w:r w:rsidRPr="007C17C0">
        <w:rPr>
          <w:rFonts w:ascii="Arial" w:eastAsia="Times New Roman" w:hAnsi="Arial" w:cs="Arial"/>
          <w:color w:val="3C4043"/>
          <w:sz w:val="21"/>
          <w:szCs w:val="21"/>
          <w:lang w:eastAsia="fr-CA"/>
        </w:rPr>
        <w:t>se préparer à l’avenir du monde du travail.</w:t>
      </w:r>
      <w:r w:rsidRPr="007C17C0">
        <w:rPr>
          <w:rFonts w:ascii="Arial" w:eastAsia="Times New Roman" w:hAnsi="Arial" w:cs="Arial"/>
          <w:color w:val="434343"/>
          <w:sz w:val="21"/>
          <w:szCs w:val="21"/>
          <w:lang w:eastAsia="fr-CA"/>
        </w:rPr>
        <w:t xml:space="preserve"> Plus tard cette année, </w:t>
      </w:r>
      <w:r w:rsidRPr="00F173E7">
        <w:rPr>
          <w:rFonts w:ascii="Arial" w:eastAsia="Times New Roman" w:hAnsi="Arial" w:cs="Arial"/>
          <w:color w:val="434343"/>
          <w:sz w:val="21"/>
          <w:szCs w:val="21"/>
          <w:lang w:eastAsia="fr-CA"/>
        </w:rPr>
        <w:t>La Fondation Communautaire de la Péninsule acadienne</w:t>
      </w:r>
      <w:r w:rsidRPr="007C17C0">
        <w:rPr>
          <w:rFonts w:ascii="Arial" w:eastAsia="Times New Roman" w:hAnsi="Arial" w:cs="Arial"/>
          <w:color w:val="434343"/>
          <w:sz w:val="21"/>
          <w:szCs w:val="21"/>
          <w:lang w:eastAsia="fr-CA"/>
        </w:rPr>
        <w:t xml:space="preserve"> rassemblera les jeunes et les membres de la communauté pour des « conversations essentielles », un dialogue de communauté ayant pour objectif de bâtir un avenir meilleur commun.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color w:val="434343"/>
          <w:sz w:val="21"/>
          <w:szCs w:val="21"/>
          <w:lang w:eastAsia="fr-CA"/>
        </w:rPr>
        <w:t xml:space="preserve">Ce Défi communautaire va bien au-delà de </w:t>
      </w:r>
      <w:r w:rsidR="00F173E7">
        <w:rPr>
          <w:rFonts w:ascii="Arial" w:eastAsia="Times New Roman" w:hAnsi="Arial" w:cs="Arial"/>
          <w:color w:val="434343"/>
          <w:sz w:val="21"/>
          <w:szCs w:val="21"/>
          <w:lang w:eastAsia="fr-CA"/>
        </w:rPr>
        <w:t>de la Péninsule acadienne</w:t>
      </w:r>
      <w:r w:rsidRPr="007C17C0">
        <w:rPr>
          <w:rFonts w:ascii="Arial" w:eastAsia="Times New Roman" w:hAnsi="Arial" w:cs="Arial"/>
          <w:color w:val="434343"/>
          <w:sz w:val="21"/>
          <w:szCs w:val="21"/>
          <w:lang w:eastAsia="fr-CA"/>
        </w:rPr>
        <w:t xml:space="preserve">. D’un océan à l’autre, plus de 150 collectivités y prennent part grâce à la participation et au soutien de fondations communautaires. Dans l’ensemble, le </w:t>
      </w:r>
      <w:r w:rsidRPr="007C17C0">
        <w:rPr>
          <w:rFonts w:ascii="Arial" w:eastAsia="Times New Roman" w:hAnsi="Arial" w:cs="Arial"/>
          <w:b/>
          <w:color w:val="434343"/>
          <w:sz w:val="21"/>
          <w:szCs w:val="21"/>
          <w:lang w:eastAsia="fr-CA"/>
        </w:rPr>
        <w:t>Défi communautaire objectif avenir RBC</w:t>
      </w:r>
      <w:r w:rsidRPr="007C17C0">
        <w:rPr>
          <w:rFonts w:ascii="Arial" w:eastAsia="Times New Roman" w:hAnsi="Arial" w:cs="Arial"/>
          <w:color w:val="434343"/>
          <w:sz w:val="21"/>
          <w:szCs w:val="21"/>
          <w:lang w:eastAsia="fr-CA"/>
        </w:rPr>
        <w:t xml:space="preserve"> vise à outiller les jeunes Canadiens et Canadiennes pour les emplois et les réalités communautaires de demain.    </w:t>
      </w:r>
    </w:p>
    <w:p w:rsidR="007C17C0" w:rsidRDefault="007C17C0" w:rsidP="007C17C0">
      <w:pPr>
        <w:spacing w:after="0" w:line="240" w:lineRule="auto"/>
        <w:rPr>
          <w:rFonts w:ascii="Times New Roman" w:eastAsia="Times New Roman" w:hAnsi="Times New Roman" w:cs="Times New Roman"/>
          <w:sz w:val="24"/>
          <w:szCs w:val="24"/>
          <w:lang w:eastAsia="fr-CA"/>
        </w:rPr>
      </w:pPr>
    </w:p>
    <w:p w:rsidR="00F173E7" w:rsidRPr="007C17C0" w:rsidRDefault="00F173E7" w:rsidP="007C17C0">
      <w:pPr>
        <w:spacing w:after="0" w:line="240" w:lineRule="auto"/>
        <w:rPr>
          <w:rFonts w:ascii="Arial" w:eastAsia="Times New Roman" w:hAnsi="Arial" w:cs="Arial"/>
          <w:sz w:val="24"/>
          <w:szCs w:val="24"/>
          <w:lang w:eastAsia="fr-CA"/>
        </w:rPr>
      </w:pPr>
      <w:r w:rsidRPr="00F173E7">
        <w:rPr>
          <w:rFonts w:ascii="Arial" w:eastAsia="Times New Roman" w:hAnsi="Arial" w:cs="Arial"/>
          <w:sz w:val="24"/>
          <w:szCs w:val="24"/>
          <w:lang w:eastAsia="fr-CA"/>
        </w:rPr>
        <w:t xml:space="preserve">Selon le Directeur général de la Fondation Communautaire de la Péninsule acadienne, Jean-Charles Chiasson, </w:t>
      </w:r>
      <w:r w:rsidR="001607FA">
        <w:rPr>
          <w:rFonts w:ascii="Arial" w:eastAsia="Times New Roman" w:hAnsi="Arial" w:cs="Arial"/>
          <w:sz w:val="24"/>
          <w:szCs w:val="24"/>
          <w:lang w:eastAsia="fr-CA"/>
        </w:rPr>
        <w:t>« </w:t>
      </w:r>
      <w:r w:rsidRPr="00F173E7">
        <w:rPr>
          <w:rFonts w:ascii="Arial" w:eastAsia="Times New Roman" w:hAnsi="Arial" w:cs="Arial"/>
          <w:sz w:val="24"/>
          <w:szCs w:val="24"/>
          <w:lang w:eastAsia="fr-CA"/>
        </w:rPr>
        <w:t xml:space="preserve">le Défi communautaire objectif avenir RBC va permettre à nos jeunes de mieux identifier les défis qui existent dans leur collectivité et ainsi développer un coffre à outils qui leurs permettra </w:t>
      </w:r>
      <w:r>
        <w:rPr>
          <w:rFonts w:ascii="Arial" w:eastAsia="Times New Roman" w:hAnsi="Arial" w:cs="Arial"/>
          <w:sz w:val="24"/>
          <w:szCs w:val="24"/>
          <w:lang w:eastAsia="fr-CA"/>
        </w:rPr>
        <w:t>de mieux y</w:t>
      </w:r>
      <w:r w:rsidRPr="00F173E7">
        <w:rPr>
          <w:rFonts w:ascii="Arial" w:eastAsia="Times New Roman" w:hAnsi="Arial" w:cs="Arial"/>
          <w:sz w:val="24"/>
          <w:szCs w:val="24"/>
          <w:lang w:eastAsia="fr-CA"/>
        </w:rPr>
        <w:t xml:space="preserve"> faire face.</w:t>
      </w:r>
      <w:r w:rsidR="001607FA">
        <w:rPr>
          <w:rFonts w:ascii="Arial" w:eastAsia="Times New Roman" w:hAnsi="Arial" w:cs="Arial"/>
          <w:sz w:val="24"/>
          <w:szCs w:val="24"/>
          <w:lang w:eastAsia="fr-CA"/>
        </w:rPr>
        <w:t>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color w:val="434343"/>
          <w:sz w:val="21"/>
          <w:szCs w:val="21"/>
          <w:lang w:eastAsia="fr-CA"/>
        </w:rPr>
        <w:t xml:space="preserve">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color w:val="434343"/>
          <w:sz w:val="21"/>
          <w:szCs w:val="21"/>
          <w:lang w:eastAsia="fr-CA"/>
        </w:rPr>
        <w:t xml:space="preserve">« Les jeunes dans les communautés du Canada et à travers le monde font déjà preuve d’un incroyable leadership. Il suffit de regarder les importantes initiatives menées par les jeunes, telles que les manifestations d’étudiants contre les changements climatiques. </w:t>
      </w:r>
      <w:r w:rsidRPr="007C17C0">
        <w:rPr>
          <w:rFonts w:ascii="Arial" w:eastAsia="Times New Roman" w:hAnsi="Arial" w:cs="Arial"/>
          <w:b/>
          <w:color w:val="434343"/>
          <w:sz w:val="21"/>
          <w:szCs w:val="21"/>
          <w:lang w:eastAsia="fr-CA"/>
        </w:rPr>
        <w:t>Le Défi communautaire objectif avenir RBC</w:t>
      </w:r>
      <w:r w:rsidRPr="007C17C0">
        <w:rPr>
          <w:rFonts w:ascii="Arial" w:eastAsia="Times New Roman" w:hAnsi="Arial" w:cs="Arial"/>
          <w:color w:val="434343"/>
          <w:sz w:val="21"/>
          <w:szCs w:val="21"/>
          <w:lang w:eastAsia="fr-CA"/>
        </w:rPr>
        <w:t xml:space="preserve"> est une excellente occasion de faire davantage passer le pouvoir dans leurs mains, en les amenant à la table des décisions pour qu’ils guident l’élaboration de solutions pour l’avenir », soutient Andrew </w:t>
      </w:r>
      <w:proofErr w:type="spellStart"/>
      <w:r w:rsidRPr="007C17C0">
        <w:rPr>
          <w:rFonts w:ascii="Arial" w:eastAsia="Times New Roman" w:hAnsi="Arial" w:cs="Arial"/>
          <w:color w:val="434343"/>
          <w:sz w:val="21"/>
          <w:szCs w:val="21"/>
          <w:lang w:eastAsia="fr-CA"/>
        </w:rPr>
        <w:t>Chunilall</w:t>
      </w:r>
      <w:proofErr w:type="spellEnd"/>
      <w:r w:rsidRPr="007C17C0">
        <w:rPr>
          <w:rFonts w:ascii="Arial" w:eastAsia="Times New Roman" w:hAnsi="Arial" w:cs="Arial"/>
          <w:color w:val="434343"/>
          <w:sz w:val="21"/>
          <w:szCs w:val="21"/>
          <w:lang w:eastAsia="fr-CA"/>
        </w:rPr>
        <w:t>, chef de la direction pour les FCC.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color w:val="3C4043"/>
          <w:sz w:val="21"/>
          <w:szCs w:val="21"/>
          <w:lang w:eastAsia="fr-CA"/>
        </w:rPr>
        <w:t xml:space="preserve">« RBC croit fermement au pouvoir, à la vision et au potentiel des jeunes, et à l’influence qu’ils peuvent exercer dans leur collectivité », a déclaré Mark </w:t>
      </w:r>
      <w:proofErr w:type="spellStart"/>
      <w:r w:rsidRPr="007C17C0">
        <w:rPr>
          <w:rFonts w:ascii="Arial" w:eastAsia="Times New Roman" w:hAnsi="Arial" w:cs="Arial"/>
          <w:color w:val="3C4043"/>
          <w:sz w:val="21"/>
          <w:szCs w:val="21"/>
          <w:lang w:eastAsia="fr-CA"/>
        </w:rPr>
        <w:t>Beckles</w:t>
      </w:r>
      <w:proofErr w:type="spellEnd"/>
      <w:r w:rsidRPr="007C17C0">
        <w:rPr>
          <w:rFonts w:ascii="Arial" w:eastAsia="Times New Roman" w:hAnsi="Arial" w:cs="Arial"/>
          <w:color w:val="3C4043"/>
          <w:sz w:val="21"/>
          <w:szCs w:val="21"/>
          <w:lang w:eastAsia="fr-CA"/>
        </w:rPr>
        <w:t>, directeur général principal, Innovation et stratégie jeunesse, RBC. « C’est pourquoi nous sommes enchantés de nous associer à FCC pour aider les jeunes à améliorer les choses dans les collectivités canadiennes, tout en acquérant les compétences du 21 e siècle qui sont nécessaires pour préparer l’avenir du monde du travail.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color w:val="434343"/>
          <w:sz w:val="21"/>
          <w:szCs w:val="21"/>
          <w:lang w:eastAsia="fr-CA"/>
        </w:rPr>
        <w:lastRenderedPageBreak/>
        <w:tab/>
      </w:r>
    </w:p>
    <w:p w:rsidR="007C17C0" w:rsidRPr="007C17C0" w:rsidRDefault="007C17C0" w:rsidP="007C17C0">
      <w:pPr>
        <w:spacing w:after="0" w:line="240" w:lineRule="auto"/>
        <w:jc w:val="center"/>
        <w:rPr>
          <w:rFonts w:ascii="Times New Roman" w:eastAsia="Times New Roman" w:hAnsi="Times New Roman" w:cs="Times New Roman"/>
          <w:sz w:val="24"/>
          <w:szCs w:val="24"/>
          <w:lang w:eastAsia="fr-CA"/>
        </w:rPr>
      </w:pPr>
      <w:r w:rsidRPr="007C17C0">
        <w:rPr>
          <w:rFonts w:ascii="Arial" w:eastAsia="Times New Roman" w:hAnsi="Arial" w:cs="Arial"/>
          <w:color w:val="434343"/>
          <w:sz w:val="21"/>
          <w:szCs w:val="21"/>
          <w:lang w:eastAsia="fr-CA"/>
        </w:rPr>
        <w:t>-30-</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p>
    <w:p w:rsidR="007C17C0" w:rsidRDefault="007C17C0" w:rsidP="007C17C0">
      <w:pPr>
        <w:spacing w:after="0" w:line="240" w:lineRule="auto"/>
      </w:pPr>
      <w:r w:rsidRPr="007C17C0">
        <w:rPr>
          <w:rFonts w:ascii="Arial" w:eastAsia="Times New Roman" w:hAnsi="Arial" w:cs="Arial"/>
          <w:color w:val="434343"/>
          <w:sz w:val="21"/>
          <w:szCs w:val="21"/>
          <w:lang w:eastAsia="fr-CA"/>
        </w:rPr>
        <w:t xml:space="preserve">Les demandes de subvention seront acceptées </w:t>
      </w:r>
      <w:r w:rsidR="001607FA">
        <w:rPr>
          <w:rFonts w:ascii="Arial" w:eastAsia="Times New Roman" w:hAnsi="Arial" w:cs="Arial"/>
          <w:color w:val="434343"/>
          <w:sz w:val="21"/>
          <w:szCs w:val="21"/>
          <w:lang w:eastAsia="fr-CA"/>
        </w:rPr>
        <w:t>jusqu’au</w:t>
      </w:r>
      <w:r w:rsidRPr="007C17C0">
        <w:rPr>
          <w:rFonts w:ascii="Arial" w:eastAsia="Times New Roman" w:hAnsi="Arial" w:cs="Arial"/>
          <w:color w:val="434343"/>
          <w:sz w:val="21"/>
          <w:szCs w:val="21"/>
          <w:lang w:eastAsia="fr-CA"/>
        </w:rPr>
        <w:t xml:space="preserve"> 18 septembre 2019. Pour en savoir plus sur le processus pour faire une demande, veuillez communiquer avec </w:t>
      </w:r>
      <w:r w:rsidR="00331F5B">
        <w:rPr>
          <w:rFonts w:ascii="Arial" w:eastAsia="Times New Roman" w:hAnsi="Arial" w:cs="Arial"/>
          <w:color w:val="434343"/>
          <w:sz w:val="21"/>
          <w:szCs w:val="21"/>
          <w:lang w:eastAsia="fr-CA"/>
        </w:rPr>
        <w:t>la Fondation Communautaire de la Péninsule acadienne</w:t>
      </w:r>
      <w:r w:rsidRPr="007C17C0">
        <w:rPr>
          <w:rFonts w:ascii="Arial" w:eastAsia="Times New Roman" w:hAnsi="Arial" w:cs="Arial"/>
          <w:color w:val="434343"/>
          <w:sz w:val="21"/>
          <w:szCs w:val="21"/>
          <w:lang w:eastAsia="fr-CA"/>
        </w:rPr>
        <w:t xml:space="preserve"> ou visiter le </w:t>
      </w:r>
      <w:hyperlink r:id="rId4" w:tgtFrame="_blank" w:history="1">
        <w:r w:rsidR="003572B9">
          <w:rPr>
            <w:rStyle w:val="Lienhypertexte"/>
          </w:rPr>
          <w:t>https://www.communityfoundations.ca/fr/initiatives/defi-communautaire-rbc/</w:t>
        </w:r>
      </w:hyperlink>
    </w:p>
    <w:p w:rsidR="003572B9" w:rsidRPr="007C17C0" w:rsidRDefault="003572B9" w:rsidP="007C17C0">
      <w:pPr>
        <w:spacing w:after="0" w:line="240" w:lineRule="auto"/>
        <w:rPr>
          <w:rFonts w:ascii="Times New Roman" w:eastAsia="Times New Roman" w:hAnsi="Times New Roman" w:cs="Times New Roman"/>
          <w:sz w:val="24"/>
          <w:szCs w:val="24"/>
          <w:lang w:eastAsia="fr-CA"/>
        </w:rPr>
      </w:pPr>
    </w:p>
    <w:p w:rsidR="007C17C0" w:rsidRPr="007C17C0" w:rsidRDefault="00331F5B" w:rsidP="007C17C0">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434343"/>
          <w:sz w:val="21"/>
          <w:szCs w:val="21"/>
          <w:lang w:eastAsia="fr-CA"/>
        </w:rPr>
        <w:t>La Fondation Communautaire de la Péninsule acadienne</w:t>
      </w:r>
      <w:r w:rsidR="00C92BDB">
        <w:rPr>
          <w:rFonts w:ascii="Arial" w:eastAsia="Times New Roman" w:hAnsi="Arial" w:cs="Arial"/>
          <w:color w:val="434343"/>
          <w:sz w:val="21"/>
          <w:szCs w:val="21"/>
          <w:lang w:eastAsia="fr-CA"/>
        </w:rPr>
        <w:t xml:space="preserve">, depuis le début de son existence, en 2002, a toujours ciblé la jeunesse dans son rayonnement tant dans les secteurs de l’éducation, la santé, les arts et la culture, l’environnement, les activités physiques etc…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color w:val="434343"/>
          <w:sz w:val="21"/>
          <w:szCs w:val="21"/>
          <w:lang w:eastAsia="fr-CA"/>
        </w:rPr>
        <w:t xml:space="preserve">Participer au Défi communautaire objectif avenir RBC ajoute au soutien de longue date de la </w:t>
      </w:r>
      <w:r w:rsidR="00EF0DC4">
        <w:rPr>
          <w:rFonts w:ascii="Arial" w:eastAsia="Times New Roman" w:hAnsi="Arial" w:cs="Arial"/>
          <w:color w:val="434343"/>
          <w:sz w:val="21"/>
          <w:szCs w:val="21"/>
          <w:lang w:eastAsia="fr-CA"/>
        </w:rPr>
        <w:t>F</w:t>
      </w:r>
      <w:r w:rsidRPr="007C17C0">
        <w:rPr>
          <w:rFonts w:ascii="Arial" w:eastAsia="Times New Roman" w:hAnsi="Arial" w:cs="Arial"/>
          <w:color w:val="434343"/>
          <w:sz w:val="21"/>
          <w:szCs w:val="21"/>
          <w:lang w:eastAsia="fr-CA"/>
        </w:rPr>
        <w:t xml:space="preserve">ondation communautaire pour la jeunesse et son leadership. </w:t>
      </w:r>
    </w:p>
    <w:p w:rsidR="007C17C0" w:rsidRPr="007C17C0" w:rsidRDefault="007C17C0" w:rsidP="007C17C0">
      <w:pPr>
        <w:spacing w:after="0" w:line="240" w:lineRule="auto"/>
        <w:rPr>
          <w:rFonts w:ascii="Times New Roman" w:eastAsia="Times New Roman" w:hAnsi="Times New Roman" w:cs="Times New Roman"/>
          <w:sz w:val="24"/>
          <w:szCs w:val="24"/>
          <w:lang w:eastAsia="fr-CA"/>
        </w:rPr>
      </w:pPr>
      <w:bookmarkStart w:id="0" w:name="_GoBack"/>
      <w:bookmarkEnd w:id="0"/>
    </w:p>
    <w:p w:rsidR="007C17C0" w:rsidRPr="007C17C0" w:rsidRDefault="007C17C0" w:rsidP="007C17C0">
      <w:pPr>
        <w:spacing w:after="0" w:line="240" w:lineRule="auto"/>
        <w:rPr>
          <w:rFonts w:ascii="Times New Roman" w:eastAsia="Times New Roman" w:hAnsi="Times New Roman" w:cs="Times New Roman"/>
          <w:sz w:val="24"/>
          <w:szCs w:val="24"/>
          <w:lang w:eastAsia="fr-CA"/>
        </w:rPr>
      </w:pPr>
      <w:r w:rsidRPr="007C17C0">
        <w:rPr>
          <w:rFonts w:ascii="Arial" w:eastAsia="Times New Roman" w:hAnsi="Arial" w:cs="Arial"/>
          <w:b/>
          <w:color w:val="434343"/>
          <w:sz w:val="21"/>
          <w:szCs w:val="21"/>
          <w:lang w:eastAsia="fr-CA"/>
        </w:rPr>
        <w:t>Le Défi communautaire objectif avenir RBC</w:t>
      </w:r>
      <w:r w:rsidRPr="007C17C0">
        <w:rPr>
          <w:rFonts w:ascii="Arial" w:eastAsia="Times New Roman" w:hAnsi="Arial" w:cs="Arial"/>
          <w:color w:val="434343"/>
          <w:sz w:val="21"/>
          <w:szCs w:val="21"/>
          <w:lang w:eastAsia="fr-CA"/>
        </w:rPr>
        <w:t xml:space="preserve"> est organisé par les Fondations communautaires du Canada et les fondations communautaires participantes, e</w:t>
      </w:r>
      <w:r w:rsidRPr="007C17C0">
        <w:rPr>
          <w:rFonts w:ascii="Arial" w:eastAsia="Times New Roman" w:hAnsi="Arial" w:cs="Arial"/>
          <w:color w:val="3C4043"/>
          <w:sz w:val="21"/>
          <w:szCs w:val="21"/>
          <w:lang w:eastAsia="fr-CA"/>
        </w:rPr>
        <w:t>t il est rendu possible grâce à un don de 5 millions de dollars de la Fondation RBC</w:t>
      </w:r>
      <w:r w:rsidRPr="007C17C0">
        <w:rPr>
          <w:rFonts w:ascii="Arial" w:eastAsia="Times New Roman" w:hAnsi="Arial" w:cs="Arial"/>
          <w:color w:val="434343"/>
          <w:sz w:val="21"/>
          <w:szCs w:val="21"/>
          <w:lang w:eastAsia="fr-CA"/>
        </w:rPr>
        <w:t>. Le Défi s’inscrit dans Objectif avenir RBC, un engagement de RBC et de la Fondation RBC d’outiller les jeunes Canadiens pour les emplois de demain. Au cours des 10 prochaines années, Objectif avenir RBC consacrera 500 millions de dollars à faciliter l’accès des jeunes à des emplois gratifiants grâce à des expériences de travail concrètes, des occasions de développement de compétences, du réseautage, et du soutien et des services dédiés au bien-être mental.  </w:t>
      </w:r>
    </w:p>
    <w:p w:rsidR="0018017C" w:rsidRDefault="0018017C"/>
    <w:sectPr w:rsidR="001801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C0"/>
    <w:rsid w:val="001607FA"/>
    <w:rsid w:val="0018017C"/>
    <w:rsid w:val="00331F5B"/>
    <w:rsid w:val="003572B9"/>
    <w:rsid w:val="007C17C0"/>
    <w:rsid w:val="00C92BDB"/>
    <w:rsid w:val="00CF4ACD"/>
    <w:rsid w:val="00EF0DC4"/>
    <w:rsid w:val="00F173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3156"/>
  <w15:chartTrackingRefBased/>
  <w15:docId w15:val="{D2B5926E-882D-4348-A06C-15EB13E3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munityfoundations.ca/fr/initiatives/defi-communautaire-rb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735</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2019-05-17T11:58:00Z</dcterms:created>
  <dcterms:modified xsi:type="dcterms:W3CDTF">2019-05-30T14:01:00Z</dcterms:modified>
</cp:coreProperties>
</file>